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48B" w:rsidRDefault="0057148B" w:rsidP="00C427F6"/>
    <w:p w:rsidR="005069CF" w:rsidRDefault="005069CF" w:rsidP="00C427F6"/>
    <w:p w:rsidR="005069CF" w:rsidRDefault="005069CF" w:rsidP="00C427F6"/>
    <w:p w:rsidR="00DB0F09" w:rsidRDefault="00DB0F09" w:rsidP="00C427F6"/>
    <w:p w:rsidR="001F21A6" w:rsidRDefault="001F21A6" w:rsidP="00C427F6">
      <w:r>
        <w:t>An Analysis of Stakeholders and Their Genres in a Research Study</w:t>
      </w:r>
    </w:p>
    <w:p w:rsidR="0008033D" w:rsidRDefault="0008033D" w:rsidP="00C427F6"/>
    <w:p w:rsidR="00DB0F09" w:rsidRDefault="00DB0F09" w:rsidP="00C427F6">
      <w:r>
        <w:t>Name</w:t>
      </w:r>
      <w:r w:rsidR="00721420">
        <w:t xml:space="preserve"> of Student</w:t>
      </w:r>
      <w:r>
        <w:t>:</w:t>
      </w:r>
    </w:p>
    <w:p w:rsidR="004B78AB" w:rsidRDefault="00DB0F09" w:rsidP="00C427F6">
      <w:r>
        <w:t>Institution</w:t>
      </w:r>
      <w:r w:rsidR="00721420">
        <w:t>al Affiliation</w:t>
      </w:r>
      <w:r>
        <w:t>:</w:t>
      </w:r>
    </w:p>
    <w:p w:rsidR="00DB0F09" w:rsidRDefault="00DB0F09" w:rsidP="00C427F6"/>
    <w:p w:rsidR="005069CF" w:rsidRDefault="005069CF" w:rsidP="00C427F6"/>
    <w:p w:rsidR="005069CF" w:rsidRDefault="005069CF" w:rsidP="00C427F6"/>
    <w:p w:rsidR="005069CF" w:rsidRDefault="005069CF" w:rsidP="00C427F6"/>
    <w:p w:rsidR="00F472E0" w:rsidRDefault="00F472E0" w:rsidP="00C427F6"/>
    <w:p w:rsidR="0057148B" w:rsidRDefault="0057148B" w:rsidP="00C427F6">
      <w:pPr>
        <w:rPr>
          <w:b/>
        </w:rPr>
      </w:pPr>
    </w:p>
    <w:p w:rsidR="00DB0F09" w:rsidRDefault="00DB0F09" w:rsidP="00C427F6">
      <w:r>
        <w:br w:type="page"/>
      </w:r>
    </w:p>
    <w:p w:rsidR="00461EEB" w:rsidRDefault="00461EEB" w:rsidP="00C427F6">
      <w:bookmarkStart w:id="0" w:name="_GoBack"/>
      <w:bookmarkEnd w:id="0"/>
      <w:r>
        <w:lastRenderedPageBreak/>
        <w:t xml:space="preserve">An </w:t>
      </w:r>
      <w:r w:rsidR="001F21A6">
        <w:t>Analysis of Stakeholders and Their Genres in a Research Study</w:t>
      </w:r>
    </w:p>
    <w:p w:rsidR="00F06E76" w:rsidRDefault="00461EEB" w:rsidP="00C427F6">
      <w:pPr>
        <w:ind w:firstLine="720"/>
        <w:jc w:val="left"/>
      </w:pPr>
      <w:r>
        <w:t xml:space="preserve">The dynamism in contemporary times has brought about a form of research known as trans-disciplinary research. In essence, this research methodology not only has its focus on the incorporation of other disciplines into its question, but also non-academic partners who the project will affect. The integration of other individuals in a research study except those conducting it makes the former stakeholders. Therefore, by definition a stakeholder remains an organization or a person who </w:t>
      </w:r>
      <w:proofErr w:type="gramStart"/>
      <w:r>
        <w:t>is affected</w:t>
      </w:r>
      <w:proofErr w:type="gramEnd"/>
      <w:r>
        <w:t xml:space="preserve"> by the outcomes of a study project. This paper analyses some of the discourse communities interested in a research problem and their genres.</w:t>
      </w:r>
    </w:p>
    <w:p w:rsidR="00461EEB" w:rsidRDefault="00F06E76" w:rsidP="00F06E76">
      <w:r>
        <w:t>Part One</w:t>
      </w:r>
    </w:p>
    <w:p w:rsidR="00461EEB" w:rsidRPr="001F21A6" w:rsidRDefault="00461EEB" w:rsidP="00C427F6">
      <w:pPr>
        <w:rPr>
          <w:b/>
        </w:rPr>
      </w:pPr>
      <w:r w:rsidRPr="001F21A6">
        <w:rPr>
          <w:b/>
        </w:rPr>
        <w:t xml:space="preserve">Stakeholder </w:t>
      </w:r>
      <w:r w:rsidR="001F21A6" w:rsidRPr="001F21A6">
        <w:rPr>
          <w:b/>
        </w:rPr>
        <w:t>Analysis</w:t>
      </w:r>
    </w:p>
    <w:p w:rsidR="00461EEB" w:rsidRDefault="00461EEB" w:rsidP="00C427F6">
      <w:pPr>
        <w:ind w:firstLine="720"/>
        <w:jc w:val="left"/>
      </w:pPr>
      <w:r>
        <w:t xml:space="preserve">As mentioned above, a stakeholder refers to those affected by the outcome of a research. Similarly, stakeholder analysis identifies these stakeholders and describes their desires or needs with respect to the project. As such, the research will affect individuals within academic spheres primarily. These persons include lecturers, department heads, and deans. Within academic lines also, those affected secondarily will be business scholars with a profound interest in entrepreneurship. Since the research focuses on a pertinent business principle and the factors affecting it, its stakeholder base remains business oriented. While this is the case, the research attracts a wider audience among individuals looking to get into entrepreneurship. Other stakeholders are people already in business and those doing it as a side hustle. </w:t>
      </w:r>
    </w:p>
    <w:p w:rsidR="00F06E76" w:rsidRDefault="00461EEB" w:rsidP="00C427F6">
      <w:pPr>
        <w:ind w:firstLine="720"/>
        <w:jc w:val="left"/>
      </w:pPr>
      <w:r>
        <w:t xml:space="preserve">Such broad but specialized groups of individuals are indispensable when it comes to research and continue to exhibit productive input that has revolutionized the research process and outcomes. Consequently, the aforementioned individuals are stakeholders due to the immense profitability they can bring to a research study. Most profoundly, stakeholders aid researchers in </w:t>
      </w:r>
      <w:r>
        <w:lastRenderedPageBreak/>
        <w:t>identifying and solving potential problems: the more stakeholders there are the higher the chances of sustainability within a research project. Current research projects are sometimes plagued with feasibility challenges. As such, stakeholder analysis helps in determining variables such as the research risk, thereby, monitoring feasibility through curtailing expenses. Academic and business-oriented individuals typically have the consideration of being intelligent, resilient, and witty; therefore, in response to my findings/proposal/concern, these people are at a better position in the provision of critical advice and concerns.</w:t>
      </w:r>
    </w:p>
    <w:p w:rsidR="00461EEB" w:rsidRDefault="00F06E76" w:rsidP="00F06E76">
      <w:r>
        <w:t>Part II</w:t>
      </w:r>
    </w:p>
    <w:p w:rsidR="00461EEB" w:rsidRPr="001F21A6" w:rsidRDefault="00461EEB" w:rsidP="00C427F6">
      <w:pPr>
        <w:rPr>
          <w:b/>
        </w:rPr>
      </w:pPr>
      <w:r w:rsidRPr="001F21A6">
        <w:rPr>
          <w:b/>
        </w:rPr>
        <w:t xml:space="preserve">Genre </w:t>
      </w:r>
      <w:r w:rsidR="001F21A6" w:rsidRPr="001F21A6">
        <w:rPr>
          <w:b/>
        </w:rPr>
        <w:t>Analysis</w:t>
      </w:r>
    </w:p>
    <w:p w:rsidR="00461EEB" w:rsidRDefault="00461EEB" w:rsidP="00C427F6">
      <w:pPr>
        <w:ind w:firstLine="720"/>
        <w:jc w:val="left"/>
      </w:pPr>
      <w:r>
        <w:t xml:space="preserve">With stakeholders come genres. Simply put, a genre set refers to a group of attributes used by stakeholders that defines their reading orientation and information acquisition, which may be of help to the research study. In the research stakeholder analysis processes, genre determination aids in formulating research with outcomes from credible sources particularly in the perspective of stakeholders. The genre among the stakeholders mentioned above, particularly primary stakeholders relies on scholarly books, peer reviewed business academic journals, research proposals on business, and academic websites among other electronic platforms. These stakeholders get their business information from such sources while scouring for contemporary business discoveries and new processes. Similarly, they write concerning business concepts and theories through the same channels. Secondary stakeholders comprised of established and emergent businesspersons rely predominantly on non-academic sources such as magazines. Although they rely on these, secondary stakeholders much like their counterparts’ desire for </w:t>
      </w:r>
      <w:proofErr w:type="gramStart"/>
      <w:r>
        <w:t>factual information</w:t>
      </w:r>
      <w:proofErr w:type="gramEnd"/>
      <w:r>
        <w:t xml:space="preserve"> that aids in decision making. Consequently, most business sources non-</w:t>
      </w:r>
      <w:r>
        <w:lastRenderedPageBreak/>
        <w:t xml:space="preserve">academic in nature, rely on the dissemination of </w:t>
      </w:r>
      <w:proofErr w:type="gramStart"/>
      <w:r>
        <w:t>factual information</w:t>
      </w:r>
      <w:proofErr w:type="gramEnd"/>
      <w:r>
        <w:t xml:space="preserve"> from academic sources, only in a simplified manner. </w:t>
      </w:r>
    </w:p>
    <w:p w:rsidR="00461EEB" w:rsidRDefault="00461EEB" w:rsidP="00C427F6">
      <w:pPr>
        <w:ind w:firstLine="720"/>
        <w:jc w:val="left"/>
      </w:pPr>
      <w:r>
        <w:t xml:space="preserve">Chiefly, the stakeholders to this research require technical communication, which entails communication specialized on technical topics; the technology used in communication; and the ability to prove instructions concerning a technical task. Since the research involves the empirical testing of a business concept, its genre provides a channel for practitioners to familiarize with linguistic and rhetoric competencies within this discipline. The genre for this research exhibits three functions. First, it will have community ownership in the representation of its theories and its literary specialty in discussing conclusions. Second, the genre exhibits dynamism in that it derives from planned research actions and changes over time depending on variables. Lastly, it expresses form and content in a specialized way capturing a practical business concept and looking at the factors that affect it. In having these three functions, the research attains authenticity. Therefore, the genre of this research will be academic in nature. The study exhibits specialized business related knowledge publishable principally among business communities. </w:t>
      </w:r>
    </w:p>
    <w:p w:rsidR="00461EEB" w:rsidRDefault="00461EEB" w:rsidP="00C427F6">
      <w:pPr>
        <w:ind w:firstLine="720"/>
        <w:jc w:val="left"/>
      </w:pPr>
      <w:r>
        <w:t xml:space="preserve">Primary genre sets include academic journals, books, presentations, and reports. Secondary genre sets appear in business-oriented magazines and newspapers. Compared to secondary genre sets, academic resources are highly organized, which necessitates a novel degree of structure in the research. The best organization for academic genres among stakeholders is journals. They provide crucial information, factual in nature, and supported by other studies. Journals </w:t>
      </w:r>
      <w:proofErr w:type="gramStart"/>
      <w:r>
        <w:t>may be electronic or print and are published in volumes then sorted into specialized topic areas through issues and finally listed through titles</w:t>
      </w:r>
      <w:proofErr w:type="gramEnd"/>
      <w:r>
        <w:t xml:space="preserve">. Most sources in these </w:t>
      </w:r>
      <w:r>
        <w:lastRenderedPageBreak/>
        <w:t xml:space="preserve">genres </w:t>
      </w:r>
      <w:proofErr w:type="gramStart"/>
      <w:r>
        <w:t>are cited</w:t>
      </w:r>
      <w:proofErr w:type="gramEnd"/>
      <w:r>
        <w:t xml:space="preserve"> through conventional research styles such as the Modern Language Association (MLA) and the American Psychological Association (APA) among others. </w:t>
      </w:r>
    </w:p>
    <w:p w:rsidR="00461EEB" w:rsidRPr="00C427F6" w:rsidRDefault="00461EEB" w:rsidP="00C427F6">
      <w:pPr>
        <w:rPr>
          <w:b/>
        </w:rPr>
      </w:pPr>
      <w:r w:rsidRPr="00C427F6">
        <w:rPr>
          <w:b/>
        </w:rPr>
        <w:t>Conclusions</w:t>
      </w:r>
    </w:p>
    <w:p w:rsidR="00461EEB" w:rsidRDefault="00461EEB" w:rsidP="00C427F6">
      <w:pPr>
        <w:jc w:val="left"/>
      </w:pPr>
      <w:r>
        <w:t xml:space="preserve">In research, it is imperative that both stakeholders and their genres </w:t>
      </w:r>
      <w:proofErr w:type="gramStart"/>
      <w:r>
        <w:t>be analyzed</w:t>
      </w:r>
      <w:proofErr w:type="gramEnd"/>
      <w:r>
        <w:t xml:space="preserve"> to determine an efficient way of conducting a study with much more meaningful results. Through interviews and consistent sample collection, the stakeholders and genre for this research are elite scholarly individuals either in academics or in the business profession. By virtue of being intellects and practical persons, the genre is highly technical, organized, and filled with knowledge: dissertations, academic journals, reports, presentations and lectures, and specialized magazines among others. </w:t>
      </w:r>
    </w:p>
    <w:p w:rsidR="00940FDB" w:rsidRPr="0008033D" w:rsidRDefault="00940FDB" w:rsidP="00C427F6"/>
    <w:sectPr w:rsidR="00940FDB" w:rsidRPr="0008033D" w:rsidSect="003E54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33FF" w:rsidRDefault="00EE33FF" w:rsidP="00B95DC1">
      <w:pPr>
        <w:spacing w:line="240" w:lineRule="auto"/>
      </w:pPr>
      <w:r>
        <w:separator/>
      </w:r>
    </w:p>
  </w:endnote>
  <w:endnote w:type="continuationSeparator" w:id="0">
    <w:p w:rsidR="00EE33FF" w:rsidRDefault="00EE33FF" w:rsidP="00B95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33FF" w:rsidRDefault="00EE33FF" w:rsidP="00B95DC1">
      <w:pPr>
        <w:spacing w:line="240" w:lineRule="auto"/>
      </w:pPr>
      <w:r>
        <w:separator/>
      </w:r>
    </w:p>
  </w:footnote>
  <w:footnote w:type="continuationSeparator" w:id="0">
    <w:p w:rsidR="00EE33FF" w:rsidRDefault="00EE33FF" w:rsidP="00B95D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76267"/>
      <w:docPartObj>
        <w:docPartGallery w:val="Page Numbers (Top of Page)"/>
        <w:docPartUnique/>
      </w:docPartObj>
    </w:sdtPr>
    <w:sdtEndPr/>
    <w:sdtContent>
      <w:p w:rsidR="003E545B" w:rsidRPr="00772157" w:rsidRDefault="001F21A6" w:rsidP="00E60C04">
        <w:pPr>
          <w:jc w:val="left"/>
        </w:pPr>
        <w:r>
          <w:t>STAKEHOLDER</w:t>
        </w:r>
        <w:r w:rsidR="00127E2B">
          <w:t>S</w:t>
        </w:r>
        <w:r>
          <w:t xml:space="preserve"> AND GENRE </w:t>
        </w:r>
        <w:r w:rsidR="00D85A5B">
          <w:t>ANALYSIS</w:t>
        </w:r>
        <w:r w:rsidR="00127E2B">
          <w:t xml:space="preserve">   </w:t>
        </w:r>
        <w:r w:rsidR="00D85A5B">
          <w:t xml:space="preserve">                </w:t>
        </w:r>
        <w:r w:rsidR="00221ED0">
          <w:tab/>
          <w:t xml:space="preserve">           </w:t>
        </w:r>
        <w:r w:rsidR="00E60C04">
          <w:tab/>
        </w:r>
        <w:r w:rsidR="00E60C04">
          <w:tab/>
          <w:t xml:space="preserve">                       </w:t>
        </w:r>
        <w:r w:rsidR="00FC6784">
          <w:tab/>
        </w:r>
        <w:r w:rsidR="00E60C04">
          <w:t xml:space="preserve">          </w:t>
        </w:r>
        <w:r w:rsidR="00D86900">
          <w:fldChar w:fldCharType="begin"/>
        </w:r>
        <w:r w:rsidR="00736F1D">
          <w:instrText xml:space="preserve"> PAGE   \* MERGEFORMAT </w:instrText>
        </w:r>
        <w:r w:rsidR="00D86900">
          <w:fldChar w:fldCharType="separate"/>
        </w:r>
        <w:r w:rsidR="00E079CF">
          <w:rPr>
            <w:noProof/>
          </w:rPr>
          <w:t>5</w:t>
        </w:r>
        <w:r w:rsidR="00D86900">
          <w:rPr>
            <w:noProof/>
          </w:rPr>
          <w:fldChar w:fldCharType="end"/>
        </w:r>
      </w:p>
    </w:sdtContent>
  </w:sdt>
  <w:p w:rsidR="00B95DC1" w:rsidRDefault="00BA1470" w:rsidP="00BA1470">
    <w:pPr>
      <w:pStyle w:val="Header"/>
      <w:tabs>
        <w:tab w:val="clear" w:pos="4680"/>
        <w:tab w:val="clear" w:pos="9360"/>
        <w:tab w:val="left" w:pos="430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18B" w:rsidRDefault="003608DB" w:rsidP="00E60C04">
    <w:pPr>
      <w:jc w:val="left"/>
    </w:pPr>
    <w:r>
      <w:t>Running h</w:t>
    </w:r>
    <w:r w:rsidR="003E545B">
      <w:t xml:space="preserve">ead: </w:t>
    </w:r>
    <w:r w:rsidR="001F21A6">
      <w:t>STAKEHOLDERS AND GENRE</w:t>
    </w:r>
    <w:r w:rsidR="00D85A5B">
      <w:t xml:space="preserve"> ANALYSIS       </w:t>
    </w:r>
    <w:r w:rsidR="00C25A28">
      <w:tab/>
    </w:r>
    <w:r w:rsidR="00C25A28">
      <w:tab/>
    </w:r>
    <w:r w:rsidR="00C25A28">
      <w:tab/>
    </w:r>
    <w:r w:rsidR="00C25A28">
      <w:tab/>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UwNjY3NDMzNTW1MDNX0lEKTi0uzszPAykwNKwFAPNRKEUtAAAA"/>
  </w:docVars>
  <w:rsids>
    <w:rsidRoot w:val="004673D5"/>
    <w:rsid w:val="000070B4"/>
    <w:rsid w:val="00011B58"/>
    <w:rsid w:val="000139E0"/>
    <w:rsid w:val="00021561"/>
    <w:rsid w:val="00022658"/>
    <w:rsid w:val="00022DD1"/>
    <w:rsid w:val="000264A5"/>
    <w:rsid w:val="00030115"/>
    <w:rsid w:val="00031338"/>
    <w:rsid w:val="00035E47"/>
    <w:rsid w:val="00040C89"/>
    <w:rsid w:val="0004122C"/>
    <w:rsid w:val="00044EFD"/>
    <w:rsid w:val="00056B60"/>
    <w:rsid w:val="00061029"/>
    <w:rsid w:val="000653C0"/>
    <w:rsid w:val="00075732"/>
    <w:rsid w:val="00075774"/>
    <w:rsid w:val="0008033D"/>
    <w:rsid w:val="00082FA0"/>
    <w:rsid w:val="000848AE"/>
    <w:rsid w:val="00086E5C"/>
    <w:rsid w:val="000905B0"/>
    <w:rsid w:val="0009293A"/>
    <w:rsid w:val="000930D3"/>
    <w:rsid w:val="0009421D"/>
    <w:rsid w:val="00094F99"/>
    <w:rsid w:val="0009707C"/>
    <w:rsid w:val="000A2C68"/>
    <w:rsid w:val="000A3A7B"/>
    <w:rsid w:val="000A6A5E"/>
    <w:rsid w:val="000B7728"/>
    <w:rsid w:val="000C4735"/>
    <w:rsid w:val="000C4D4C"/>
    <w:rsid w:val="000D3522"/>
    <w:rsid w:val="000D4154"/>
    <w:rsid w:val="000D49F2"/>
    <w:rsid w:val="000E0432"/>
    <w:rsid w:val="000E1B95"/>
    <w:rsid w:val="000F16B2"/>
    <w:rsid w:val="000F2659"/>
    <w:rsid w:val="000F270D"/>
    <w:rsid w:val="000F39F3"/>
    <w:rsid w:val="0010632C"/>
    <w:rsid w:val="00110F8F"/>
    <w:rsid w:val="00116BB7"/>
    <w:rsid w:val="001217FE"/>
    <w:rsid w:val="001223CA"/>
    <w:rsid w:val="001236BF"/>
    <w:rsid w:val="00124ADD"/>
    <w:rsid w:val="00127E2B"/>
    <w:rsid w:val="00133288"/>
    <w:rsid w:val="0014366C"/>
    <w:rsid w:val="0015028D"/>
    <w:rsid w:val="00152A72"/>
    <w:rsid w:val="00154F24"/>
    <w:rsid w:val="00164B6B"/>
    <w:rsid w:val="00170970"/>
    <w:rsid w:val="001736FE"/>
    <w:rsid w:val="001775AB"/>
    <w:rsid w:val="00180DC0"/>
    <w:rsid w:val="00194FB4"/>
    <w:rsid w:val="001B221A"/>
    <w:rsid w:val="001B342A"/>
    <w:rsid w:val="001B7F60"/>
    <w:rsid w:val="001C43E3"/>
    <w:rsid w:val="001C4606"/>
    <w:rsid w:val="001C5235"/>
    <w:rsid w:val="001C6B93"/>
    <w:rsid w:val="001C7743"/>
    <w:rsid w:val="001D01D4"/>
    <w:rsid w:val="001D2929"/>
    <w:rsid w:val="001E6D68"/>
    <w:rsid w:val="001F02CD"/>
    <w:rsid w:val="001F02F5"/>
    <w:rsid w:val="001F21A6"/>
    <w:rsid w:val="001F5200"/>
    <w:rsid w:val="001F5C61"/>
    <w:rsid w:val="001F74D9"/>
    <w:rsid w:val="00201A33"/>
    <w:rsid w:val="00202DBE"/>
    <w:rsid w:val="00203186"/>
    <w:rsid w:val="00211B13"/>
    <w:rsid w:val="002130C1"/>
    <w:rsid w:val="00214855"/>
    <w:rsid w:val="002151EB"/>
    <w:rsid w:val="00217207"/>
    <w:rsid w:val="002206AC"/>
    <w:rsid w:val="00221ED0"/>
    <w:rsid w:val="0022466D"/>
    <w:rsid w:val="00226BBC"/>
    <w:rsid w:val="0023093E"/>
    <w:rsid w:val="00232A3F"/>
    <w:rsid w:val="00257E10"/>
    <w:rsid w:val="0026195A"/>
    <w:rsid w:val="00266E66"/>
    <w:rsid w:val="00270ADA"/>
    <w:rsid w:val="00280E97"/>
    <w:rsid w:val="00291C6D"/>
    <w:rsid w:val="002925B2"/>
    <w:rsid w:val="00296909"/>
    <w:rsid w:val="002A1447"/>
    <w:rsid w:val="002A2205"/>
    <w:rsid w:val="002A49B1"/>
    <w:rsid w:val="002A67D4"/>
    <w:rsid w:val="002B2AA6"/>
    <w:rsid w:val="002B2F33"/>
    <w:rsid w:val="002B3638"/>
    <w:rsid w:val="002B755D"/>
    <w:rsid w:val="002E1766"/>
    <w:rsid w:val="002E1A87"/>
    <w:rsid w:val="002E5F98"/>
    <w:rsid w:val="002F2631"/>
    <w:rsid w:val="003026DC"/>
    <w:rsid w:val="00304987"/>
    <w:rsid w:val="00304DB8"/>
    <w:rsid w:val="00306B97"/>
    <w:rsid w:val="00311BCE"/>
    <w:rsid w:val="0031629D"/>
    <w:rsid w:val="00322C9A"/>
    <w:rsid w:val="00324DDA"/>
    <w:rsid w:val="0033367B"/>
    <w:rsid w:val="0033535F"/>
    <w:rsid w:val="00342730"/>
    <w:rsid w:val="0034573D"/>
    <w:rsid w:val="00346BDA"/>
    <w:rsid w:val="00354BEC"/>
    <w:rsid w:val="0035761F"/>
    <w:rsid w:val="003608DB"/>
    <w:rsid w:val="00367343"/>
    <w:rsid w:val="00367777"/>
    <w:rsid w:val="00370F4F"/>
    <w:rsid w:val="003710E3"/>
    <w:rsid w:val="003745B8"/>
    <w:rsid w:val="0037679E"/>
    <w:rsid w:val="00377378"/>
    <w:rsid w:val="003902CF"/>
    <w:rsid w:val="00390611"/>
    <w:rsid w:val="00394E12"/>
    <w:rsid w:val="003A57F5"/>
    <w:rsid w:val="003B0F68"/>
    <w:rsid w:val="003B22B3"/>
    <w:rsid w:val="003B6331"/>
    <w:rsid w:val="003C1DB8"/>
    <w:rsid w:val="003C4E33"/>
    <w:rsid w:val="003C4EC2"/>
    <w:rsid w:val="003D245E"/>
    <w:rsid w:val="003D2725"/>
    <w:rsid w:val="003D2CD5"/>
    <w:rsid w:val="003E3BB7"/>
    <w:rsid w:val="003E545B"/>
    <w:rsid w:val="003E631A"/>
    <w:rsid w:val="003F7C29"/>
    <w:rsid w:val="003F7D5F"/>
    <w:rsid w:val="00402721"/>
    <w:rsid w:val="00420B4C"/>
    <w:rsid w:val="004313C7"/>
    <w:rsid w:val="00432544"/>
    <w:rsid w:val="004403DC"/>
    <w:rsid w:val="00440531"/>
    <w:rsid w:val="004423C8"/>
    <w:rsid w:val="00444B28"/>
    <w:rsid w:val="004561F8"/>
    <w:rsid w:val="00461EEB"/>
    <w:rsid w:val="00462676"/>
    <w:rsid w:val="004649C3"/>
    <w:rsid w:val="004666CF"/>
    <w:rsid w:val="00466AC8"/>
    <w:rsid w:val="004673D5"/>
    <w:rsid w:val="00472869"/>
    <w:rsid w:val="00473E16"/>
    <w:rsid w:val="00482032"/>
    <w:rsid w:val="00496465"/>
    <w:rsid w:val="004A01DA"/>
    <w:rsid w:val="004A37FC"/>
    <w:rsid w:val="004B166C"/>
    <w:rsid w:val="004B78AB"/>
    <w:rsid w:val="004D0563"/>
    <w:rsid w:val="004D35DD"/>
    <w:rsid w:val="004E01B7"/>
    <w:rsid w:val="004E1D33"/>
    <w:rsid w:val="004E6788"/>
    <w:rsid w:val="004F29BC"/>
    <w:rsid w:val="004F310F"/>
    <w:rsid w:val="004F7F77"/>
    <w:rsid w:val="00503FA5"/>
    <w:rsid w:val="005069CF"/>
    <w:rsid w:val="00507499"/>
    <w:rsid w:val="00524785"/>
    <w:rsid w:val="00525533"/>
    <w:rsid w:val="00527E15"/>
    <w:rsid w:val="00530795"/>
    <w:rsid w:val="00540F5A"/>
    <w:rsid w:val="00542D2B"/>
    <w:rsid w:val="005432DB"/>
    <w:rsid w:val="00544707"/>
    <w:rsid w:val="00546904"/>
    <w:rsid w:val="005557B8"/>
    <w:rsid w:val="00563BE8"/>
    <w:rsid w:val="0056650E"/>
    <w:rsid w:val="005667F8"/>
    <w:rsid w:val="0057148B"/>
    <w:rsid w:val="00574DAE"/>
    <w:rsid w:val="005847FA"/>
    <w:rsid w:val="00584A0C"/>
    <w:rsid w:val="00585778"/>
    <w:rsid w:val="00586A57"/>
    <w:rsid w:val="00587FAD"/>
    <w:rsid w:val="00594C1A"/>
    <w:rsid w:val="005A1E8B"/>
    <w:rsid w:val="005A2AD3"/>
    <w:rsid w:val="005A4BD6"/>
    <w:rsid w:val="005A7EA3"/>
    <w:rsid w:val="005C0EFF"/>
    <w:rsid w:val="005D150F"/>
    <w:rsid w:val="005F0FDC"/>
    <w:rsid w:val="006103B2"/>
    <w:rsid w:val="006138EB"/>
    <w:rsid w:val="006144D2"/>
    <w:rsid w:val="00617B10"/>
    <w:rsid w:val="006223A1"/>
    <w:rsid w:val="00623AFF"/>
    <w:rsid w:val="00627DF9"/>
    <w:rsid w:val="00636311"/>
    <w:rsid w:val="00636AF1"/>
    <w:rsid w:val="00636B72"/>
    <w:rsid w:val="00650AC2"/>
    <w:rsid w:val="006543AD"/>
    <w:rsid w:val="00661110"/>
    <w:rsid w:val="00661C45"/>
    <w:rsid w:val="00665F8E"/>
    <w:rsid w:val="0067452E"/>
    <w:rsid w:val="006764E2"/>
    <w:rsid w:val="00681EBA"/>
    <w:rsid w:val="0068294E"/>
    <w:rsid w:val="00684161"/>
    <w:rsid w:val="0068550D"/>
    <w:rsid w:val="0069018C"/>
    <w:rsid w:val="00690A09"/>
    <w:rsid w:val="006924EF"/>
    <w:rsid w:val="006966EC"/>
    <w:rsid w:val="006A00C0"/>
    <w:rsid w:val="006B2108"/>
    <w:rsid w:val="006B6AF8"/>
    <w:rsid w:val="006C108E"/>
    <w:rsid w:val="006C1516"/>
    <w:rsid w:val="006C4EA4"/>
    <w:rsid w:val="006C5AB8"/>
    <w:rsid w:val="006C7C3B"/>
    <w:rsid w:val="006D1736"/>
    <w:rsid w:val="006E01A7"/>
    <w:rsid w:val="006E44D0"/>
    <w:rsid w:val="007137EB"/>
    <w:rsid w:val="0071763F"/>
    <w:rsid w:val="007212D2"/>
    <w:rsid w:val="00721420"/>
    <w:rsid w:val="0072291B"/>
    <w:rsid w:val="007322B2"/>
    <w:rsid w:val="00732C35"/>
    <w:rsid w:val="00736F1D"/>
    <w:rsid w:val="007451E7"/>
    <w:rsid w:val="00751C9A"/>
    <w:rsid w:val="007563DC"/>
    <w:rsid w:val="00760448"/>
    <w:rsid w:val="00762594"/>
    <w:rsid w:val="00772157"/>
    <w:rsid w:val="00777004"/>
    <w:rsid w:val="00780E76"/>
    <w:rsid w:val="00782C2C"/>
    <w:rsid w:val="0079060D"/>
    <w:rsid w:val="007933C2"/>
    <w:rsid w:val="0079382C"/>
    <w:rsid w:val="0079418A"/>
    <w:rsid w:val="0079500E"/>
    <w:rsid w:val="00795A44"/>
    <w:rsid w:val="007A10D3"/>
    <w:rsid w:val="007A798D"/>
    <w:rsid w:val="007B1881"/>
    <w:rsid w:val="007C2A8F"/>
    <w:rsid w:val="007C45D7"/>
    <w:rsid w:val="007D0EA8"/>
    <w:rsid w:val="007D5161"/>
    <w:rsid w:val="007E243C"/>
    <w:rsid w:val="007E2DE6"/>
    <w:rsid w:val="007E306A"/>
    <w:rsid w:val="007E605C"/>
    <w:rsid w:val="007E69F9"/>
    <w:rsid w:val="007E72AD"/>
    <w:rsid w:val="00800305"/>
    <w:rsid w:val="00803190"/>
    <w:rsid w:val="008052EB"/>
    <w:rsid w:val="00810DCB"/>
    <w:rsid w:val="00811FCD"/>
    <w:rsid w:val="00813295"/>
    <w:rsid w:val="00815C1C"/>
    <w:rsid w:val="00816F4C"/>
    <w:rsid w:val="00837E85"/>
    <w:rsid w:val="008401C8"/>
    <w:rsid w:val="00842720"/>
    <w:rsid w:val="00847342"/>
    <w:rsid w:val="00854C89"/>
    <w:rsid w:val="00861294"/>
    <w:rsid w:val="00862672"/>
    <w:rsid w:val="00876E22"/>
    <w:rsid w:val="008878CD"/>
    <w:rsid w:val="0089305F"/>
    <w:rsid w:val="00893668"/>
    <w:rsid w:val="008A39AB"/>
    <w:rsid w:val="008A6E08"/>
    <w:rsid w:val="008B3B38"/>
    <w:rsid w:val="008C0B1B"/>
    <w:rsid w:val="008C27B7"/>
    <w:rsid w:val="008D2A11"/>
    <w:rsid w:val="008D2B19"/>
    <w:rsid w:val="008D4336"/>
    <w:rsid w:val="008D5810"/>
    <w:rsid w:val="008E52AC"/>
    <w:rsid w:val="008E785E"/>
    <w:rsid w:val="008F2E59"/>
    <w:rsid w:val="008F600C"/>
    <w:rsid w:val="008F68DC"/>
    <w:rsid w:val="00903A24"/>
    <w:rsid w:val="009052A6"/>
    <w:rsid w:val="009062B7"/>
    <w:rsid w:val="00907F5E"/>
    <w:rsid w:val="00920274"/>
    <w:rsid w:val="0092596D"/>
    <w:rsid w:val="00926A18"/>
    <w:rsid w:val="00934BE0"/>
    <w:rsid w:val="009366B7"/>
    <w:rsid w:val="009378E9"/>
    <w:rsid w:val="00940FDB"/>
    <w:rsid w:val="00951F2A"/>
    <w:rsid w:val="00952C41"/>
    <w:rsid w:val="00955954"/>
    <w:rsid w:val="00964BED"/>
    <w:rsid w:val="0097244E"/>
    <w:rsid w:val="009764FA"/>
    <w:rsid w:val="009856D6"/>
    <w:rsid w:val="00995298"/>
    <w:rsid w:val="0099663F"/>
    <w:rsid w:val="009A08A3"/>
    <w:rsid w:val="009A4395"/>
    <w:rsid w:val="009A5AC8"/>
    <w:rsid w:val="009B02EC"/>
    <w:rsid w:val="009B1096"/>
    <w:rsid w:val="009B158C"/>
    <w:rsid w:val="009B5C6F"/>
    <w:rsid w:val="009B6AF5"/>
    <w:rsid w:val="009B79C0"/>
    <w:rsid w:val="009C6722"/>
    <w:rsid w:val="009C77D1"/>
    <w:rsid w:val="009D4F9C"/>
    <w:rsid w:val="009D52EE"/>
    <w:rsid w:val="009D6DEE"/>
    <w:rsid w:val="009E2B60"/>
    <w:rsid w:val="00A05599"/>
    <w:rsid w:val="00A0719B"/>
    <w:rsid w:val="00A1552A"/>
    <w:rsid w:val="00A23564"/>
    <w:rsid w:val="00A2417F"/>
    <w:rsid w:val="00A310E1"/>
    <w:rsid w:val="00A34A5C"/>
    <w:rsid w:val="00A34D17"/>
    <w:rsid w:val="00A42532"/>
    <w:rsid w:val="00A45B0F"/>
    <w:rsid w:val="00A50078"/>
    <w:rsid w:val="00A5397B"/>
    <w:rsid w:val="00A548F1"/>
    <w:rsid w:val="00A55ED3"/>
    <w:rsid w:val="00A560C7"/>
    <w:rsid w:val="00A56D13"/>
    <w:rsid w:val="00A71CC9"/>
    <w:rsid w:val="00A747D3"/>
    <w:rsid w:val="00A815DC"/>
    <w:rsid w:val="00A83DBF"/>
    <w:rsid w:val="00A83EFF"/>
    <w:rsid w:val="00A9197E"/>
    <w:rsid w:val="00A9494A"/>
    <w:rsid w:val="00AA23E1"/>
    <w:rsid w:val="00AB100B"/>
    <w:rsid w:val="00AB1403"/>
    <w:rsid w:val="00AB366F"/>
    <w:rsid w:val="00AC090A"/>
    <w:rsid w:val="00AC4CC0"/>
    <w:rsid w:val="00AD257C"/>
    <w:rsid w:val="00AD3CAC"/>
    <w:rsid w:val="00AD5B14"/>
    <w:rsid w:val="00AE1989"/>
    <w:rsid w:val="00AE57C0"/>
    <w:rsid w:val="00AE5C60"/>
    <w:rsid w:val="00AF3B68"/>
    <w:rsid w:val="00B015FA"/>
    <w:rsid w:val="00B06D06"/>
    <w:rsid w:val="00B071AD"/>
    <w:rsid w:val="00B15222"/>
    <w:rsid w:val="00B218CD"/>
    <w:rsid w:val="00B248D3"/>
    <w:rsid w:val="00B269A6"/>
    <w:rsid w:val="00B3673B"/>
    <w:rsid w:val="00B50CAA"/>
    <w:rsid w:val="00B54CA5"/>
    <w:rsid w:val="00B5750E"/>
    <w:rsid w:val="00B57F41"/>
    <w:rsid w:val="00B60155"/>
    <w:rsid w:val="00B60865"/>
    <w:rsid w:val="00B62B57"/>
    <w:rsid w:val="00B65815"/>
    <w:rsid w:val="00B750E0"/>
    <w:rsid w:val="00B76FCC"/>
    <w:rsid w:val="00B7763E"/>
    <w:rsid w:val="00B80009"/>
    <w:rsid w:val="00B80C89"/>
    <w:rsid w:val="00B90CA4"/>
    <w:rsid w:val="00B95DC1"/>
    <w:rsid w:val="00B96B77"/>
    <w:rsid w:val="00B96E36"/>
    <w:rsid w:val="00BA1470"/>
    <w:rsid w:val="00BA3243"/>
    <w:rsid w:val="00BA3C9B"/>
    <w:rsid w:val="00BA5B2C"/>
    <w:rsid w:val="00BB2994"/>
    <w:rsid w:val="00BB487E"/>
    <w:rsid w:val="00BC2055"/>
    <w:rsid w:val="00BC33E9"/>
    <w:rsid w:val="00BC51FD"/>
    <w:rsid w:val="00BC61CC"/>
    <w:rsid w:val="00BD4EC4"/>
    <w:rsid w:val="00BD56B2"/>
    <w:rsid w:val="00BF0D06"/>
    <w:rsid w:val="00BF3A5E"/>
    <w:rsid w:val="00C00224"/>
    <w:rsid w:val="00C05411"/>
    <w:rsid w:val="00C25A28"/>
    <w:rsid w:val="00C25D39"/>
    <w:rsid w:val="00C26F64"/>
    <w:rsid w:val="00C30294"/>
    <w:rsid w:val="00C40F5A"/>
    <w:rsid w:val="00C427F6"/>
    <w:rsid w:val="00C436CD"/>
    <w:rsid w:val="00C437E0"/>
    <w:rsid w:val="00C45E53"/>
    <w:rsid w:val="00C47396"/>
    <w:rsid w:val="00C5224D"/>
    <w:rsid w:val="00C633DA"/>
    <w:rsid w:val="00C66E10"/>
    <w:rsid w:val="00C671B0"/>
    <w:rsid w:val="00C6771D"/>
    <w:rsid w:val="00C76E67"/>
    <w:rsid w:val="00C850AD"/>
    <w:rsid w:val="00C85A2A"/>
    <w:rsid w:val="00C85D00"/>
    <w:rsid w:val="00C91D63"/>
    <w:rsid w:val="00C92EBE"/>
    <w:rsid w:val="00C95E19"/>
    <w:rsid w:val="00CA1E33"/>
    <w:rsid w:val="00CA2B1E"/>
    <w:rsid w:val="00CA6A1E"/>
    <w:rsid w:val="00CA7363"/>
    <w:rsid w:val="00CA7FB6"/>
    <w:rsid w:val="00CB2482"/>
    <w:rsid w:val="00CB6B84"/>
    <w:rsid w:val="00CC2A50"/>
    <w:rsid w:val="00CD2F7C"/>
    <w:rsid w:val="00CE2EF6"/>
    <w:rsid w:val="00CE36A9"/>
    <w:rsid w:val="00CE5971"/>
    <w:rsid w:val="00CF0D53"/>
    <w:rsid w:val="00CF36AF"/>
    <w:rsid w:val="00CF3B02"/>
    <w:rsid w:val="00CF4512"/>
    <w:rsid w:val="00D0185A"/>
    <w:rsid w:val="00D06A01"/>
    <w:rsid w:val="00D13BA8"/>
    <w:rsid w:val="00D17AB3"/>
    <w:rsid w:val="00D20FF7"/>
    <w:rsid w:val="00D24D72"/>
    <w:rsid w:val="00D24F3B"/>
    <w:rsid w:val="00D259FF"/>
    <w:rsid w:val="00D26DC7"/>
    <w:rsid w:val="00D329A2"/>
    <w:rsid w:val="00D3595B"/>
    <w:rsid w:val="00D46258"/>
    <w:rsid w:val="00D50C6B"/>
    <w:rsid w:val="00D55AA6"/>
    <w:rsid w:val="00D66748"/>
    <w:rsid w:val="00D706E2"/>
    <w:rsid w:val="00D73362"/>
    <w:rsid w:val="00D81940"/>
    <w:rsid w:val="00D82546"/>
    <w:rsid w:val="00D85A5B"/>
    <w:rsid w:val="00D86900"/>
    <w:rsid w:val="00D87B65"/>
    <w:rsid w:val="00D95D09"/>
    <w:rsid w:val="00D965C9"/>
    <w:rsid w:val="00DA077F"/>
    <w:rsid w:val="00DA2D7E"/>
    <w:rsid w:val="00DB0F09"/>
    <w:rsid w:val="00DB13A1"/>
    <w:rsid w:val="00DB37F8"/>
    <w:rsid w:val="00DB3946"/>
    <w:rsid w:val="00DB3CA2"/>
    <w:rsid w:val="00DC2250"/>
    <w:rsid w:val="00DD297F"/>
    <w:rsid w:val="00DD5847"/>
    <w:rsid w:val="00DE6BC0"/>
    <w:rsid w:val="00E03698"/>
    <w:rsid w:val="00E079CF"/>
    <w:rsid w:val="00E12C03"/>
    <w:rsid w:val="00E20F11"/>
    <w:rsid w:val="00E23803"/>
    <w:rsid w:val="00E245DD"/>
    <w:rsid w:val="00E26DB0"/>
    <w:rsid w:val="00E27DCD"/>
    <w:rsid w:val="00E27FF6"/>
    <w:rsid w:val="00E35610"/>
    <w:rsid w:val="00E414F7"/>
    <w:rsid w:val="00E41F3B"/>
    <w:rsid w:val="00E44331"/>
    <w:rsid w:val="00E55133"/>
    <w:rsid w:val="00E55F48"/>
    <w:rsid w:val="00E60C04"/>
    <w:rsid w:val="00E63ACF"/>
    <w:rsid w:val="00E64A6A"/>
    <w:rsid w:val="00E7470B"/>
    <w:rsid w:val="00E77504"/>
    <w:rsid w:val="00E8073B"/>
    <w:rsid w:val="00E83BEE"/>
    <w:rsid w:val="00E84582"/>
    <w:rsid w:val="00E933B3"/>
    <w:rsid w:val="00EA16C9"/>
    <w:rsid w:val="00EC4BF1"/>
    <w:rsid w:val="00ED0D05"/>
    <w:rsid w:val="00ED5C3F"/>
    <w:rsid w:val="00EE0402"/>
    <w:rsid w:val="00EE33FF"/>
    <w:rsid w:val="00EF0417"/>
    <w:rsid w:val="00F01BEF"/>
    <w:rsid w:val="00F06B8E"/>
    <w:rsid w:val="00F06E76"/>
    <w:rsid w:val="00F07530"/>
    <w:rsid w:val="00F118B0"/>
    <w:rsid w:val="00F1674E"/>
    <w:rsid w:val="00F2573F"/>
    <w:rsid w:val="00F25DAC"/>
    <w:rsid w:val="00F42D80"/>
    <w:rsid w:val="00F4509C"/>
    <w:rsid w:val="00F45FBC"/>
    <w:rsid w:val="00F472E0"/>
    <w:rsid w:val="00F54E46"/>
    <w:rsid w:val="00F575D9"/>
    <w:rsid w:val="00F612B7"/>
    <w:rsid w:val="00F705A9"/>
    <w:rsid w:val="00F77077"/>
    <w:rsid w:val="00F771B3"/>
    <w:rsid w:val="00F81D06"/>
    <w:rsid w:val="00FA144D"/>
    <w:rsid w:val="00FA7A0D"/>
    <w:rsid w:val="00FC40A9"/>
    <w:rsid w:val="00FC6784"/>
    <w:rsid w:val="00FE03DE"/>
    <w:rsid w:val="00FE2868"/>
    <w:rsid w:val="00FE76A0"/>
    <w:rsid w:val="00FF0ADC"/>
    <w:rsid w:val="00FF118B"/>
    <w:rsid w:val="00FF60AB"/>
    <w:rsid w:val="00FF78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B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7FC"/>
    <w:pPr>
      <w:ind w:left="720"/>
      <w:contextualSpacing/>
    </w:pPr>
  </w:style>
  <w:style w:type="paragraph" w:styleId="Header">
    <w:name w:val="header"/>
    <w:basedOn w:val="Normal"/>
    <w:link w:val="HeaderChar"/>
    <w:uiPriority w:val="99"/>
    <w:unhideWhenUsed/>
    <w:rsid w:val="00B95DC1"/>
    <w:pPr>
      <w:tabs>
        <w:tab w:val="center" w:pos="4680"/>
        <w:tab w:val="right" w:pos="9360"/>
      </w:tabs>
      <w:spacing w:line="240" w:lineRule="auto"/>
    </w:pPr>
  </w:style>
  <w:style w:type="character" w:customStyle="1" w:styleId="HeaderChar">
    <w:name w:val="Header Char"/>
    <w:basedOn w:val="DefaultParagraphFont"/>
    <w:link w:val="Header"/>
    <w:uiPriority w:val="99"/>
    <w:rsid w:val="00B95DC1"/>
  </w:style>
  <w:style w:type="paragraph" w:styleId="Footer">
    <w:name w:val="footer"/>
    <w:basedOn w:val="Normal"/>
    <w:link w:val="FooterChar"/>
    <w:uiPriority w:val="99"/>
    <w:unhideWhenUsed/>
    <w:rsid w:val="00B95DC1"/>
    <w:pPr>
      <w:tabs>
        <w:tab w:val="center" w:pos="4680"/>
        <w:tab w:val="right" w:pos="9360"/>
      </w:tabs>
      <w:spacing w:line="240" w:lineRule="auto"/>
    </w:pPr>
  </w:style>
  <w:style w:type="character" w:customStyle="1" w:styleId="FooterChar">
    <w:name w:val="Footer Char"/>
    <w:basedOn w:val="DefaultParagraphFont"/>
    <w:link w:val="Footer"/>
    <w:uiPriority w:val="99"/>
    <w:rsid w:val="00B95DC1"/>
  </w:style>
  <w:style w:type="paragraph" w:styleId="BalloonText">
    <w:name w:val="Balloon Text"/>
    <w:basedOn w:val="Normal"/>
    <w:link w:val="BalloonTextChar"/>
    <w:uiPriority w:val="99"/>
    <w:semiHidden/>
    <w:unhideWhenUsed/>
    <w:rsid w:val="00B95D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DC1"/>
    <w:rPr>
      <w:rFonts w:ascii="Tahoma" w:hAnsi="Tahoma" w:cs="Tahoma"/>
      <w:sz w:val="16"/>
      <w:szCs w:val="16"/>
    </w:rPr>
  </w:style>
  <w:style w:type="character" w:styleId="Hyperlink">
    <w:name w:val="Hyperlink"/>
    <w:basedOn w:val="DefaultParagraphFont"/>
    <w:uiPriority w:val="99"/>
    <w:unhideWhenUsed/>
    <w:rsid w:val="008401C8"/>
    <w:rPr>
      <w:color w:val="0000FF" w:themeColor="hyperlink"/>
      <w:u w:val="single"/>
    </w:rPr>
  </w:style>
  <w:style w:type="character" w:customStyle="1" w:styleId="fontstyle01">
    <w:name w:val="fontstyle01"/>
    <w:basedOn w:val="DefaultParagraphFont"/>
    <w:rsid w:val="00082FA0"/>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E77504"/>
    <w:rPr>
      <w:rFonts w:ascii="TimesNewRomanPS-ItalicMT" w:hAnsi="TimesNewRomanPS-ItalicMT"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24992">
      <w:bodyDiv w:val="1"/>
      <w:marLeft w:val="0"/>
      <w:marRight w:val="0"/>
      <w:marTop w:val="0"/>
      <w:marBottom w:val="0"/>
      <w:divBdr>
        <w:top w:val="none" w:sz="0" w:space="0" w:color="auto"/>
        <w:left w:val="none" w:sz="0" w:space="0" w:color="auto"/>
        <w:bottom w:val="none" w:sz="0" w:space="0" w:color="auto"/>
        <w:right w:val="none" w:sz="0" w:space="0" w:color="auto"/>
      </w:divBdr>
    </w:div>
    <w:div w:id="12611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CED78-EC00-4F69-9989-D940727A1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2018-03-09T13:38:00Z</dcterms:created>
  <dcterms:modified xsi:type="dcterms:W3CDTF">2018-03-09T13:38:00Z</dcterms:modified>
</cp:coreProperties>
</file>